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21" w:rsidRDefault="00CA6651" w:rsidP="00245FAD">
      <w:pPr>
        <w:spacing w:before="79"/>
        <w:ind w:left="6740" w:right="5929"/>
        <w:jc w:val="both"/>
        <w:rPr>
          <w:b/>
          <w:w w:val="105"/>
          <w:sz w:val="21"/>
        </w:rPr>
      </w:pPr>
      <w:r>
        <w:rPr>
          <w:b/>
          <w:w w:val="105"/>
          <w:sz w:val="21"/>
        </w:rPr>
        <w:t>FRANCE IN ENGLISH</w:t>
      </w:r>
    </w:p>
    <w:p w:rsidR="00245FAD" w:rsidRDefault="00245FAD" w:rsidP="00245FAD">
      <w:pPr>
        <w:spacing w:before="79"/>
        <w:ind w:left="6740" w:right="5929"/>
        <w:jc w:val="both"/>
        <w:rPr>
          <w:b/>
          <w:sz w:val="21"/>
        </w:rPr>
      </w:pPr>
    </w:p>
    <w:p w:rsidR="007E6721" w:rsidRDefault="00CA6651" w:rsidP="00245FAD">
      <w:pPr>
        <w:pStyle w:val="BodyText"/>
        <w:spacing w:before="12" w:line="252" w:lineRule="auto"/>
        <w:ind w:left="222" w:right="66"/>
        <w:jc w:val="both"/>
      </w:pPr>
      <w:r>
        <w:rPr>
          <w:w w:val="105"/>
        </w:rPr>
        <w:t xml:space="preserve">While promoting my most recent book, </w:t>
      </w:r>
      <w:r>
        <w:rPr>
          <w:i/>
          <w:w w:val="105"/>
        </w:rPr>
        <w:t>A Guide to Mystical France</w:t>
      </w:r>
      <w:r>
        <w:rPr>
          <w:w w:val="105"/>
        </w:rPr>
        <w:t>, I spent a lot of time looking for English-language media with an interest in France to ask them for a review or to offer to write them an article. English is the second literary language of France, I realised. A lot of British people live full-time or pa</w:t>
      </w:r>
      <w:r>
        <w:rPr>
          <w:w w:val="105"/>
        </w:rPr>
        <w:t>rt-time in France, along with people of other nationalities who read in English. Add to these, French people who like to read in English and there is a big potential market for any book. Here are some of the ways to reach readers.</w:t>
      </w:r>
    </w:p>
    <w:p w:rsidR="00245FAD" w:rsidRDefault="00245FAD" w:rsidP="00245FAD">
      <w:pPr>
        <w:pStyle w:val="BodyText"/>
        <w:spacing w:before="0" w:line="252" w:lineRule="auto"/>
        <w:ind w:left="222" w:right="66"/>
        <w:jc w:val="both"/>
        <w:rPr>
          <w:w w:val="105"/>
        </w:rPr>
      </w:pPr>
    </w:p>
    <w:p w:rsidR="00245FAD" w:rsidRDefault="00CA6651" w:rsidP="00245FAD">
      <w:pPr>
        <w:pStyle w:val="BodyText"/>
        <w:spacing w:before="0" w:line="252" w:lineRule="auto"/>
        <w:ind w:left="222" w:right="66"/>
        <w:jc w:val="both"/>
        <w:rPr>
          <w:w w:val="105"/>
        </w:rPr>
      </w:pPr>
      <w:r>
        <w:rPr>
          <w:w w:val="105"/>
        </w:rPr>
        <w:t>There are tens of thousan</w:t>
      </w:r>
      <w:r>
        <w:rPr>
          <w:w w:val="105"/>
        </w:rPr>
        <w:t>ds of English books circulating in France in various ways. That makes a lot of readers/book buyers if only we could reach them. These are some possible ways for author to reach reader.</w:t>
      </w:r>
      <w:r w:rsidR="00245FAD">
        <w:rPr>
          <w:w w:val="105"/>
        </w:rPr>
        <w:t xml:space="preserve"> </w:t>
      </w:r>
      <w:r>
        <w:rPr>
          <w:w w:val="105"/>
        </w:rPr>
        <w:t xml:space="preserve">It would be a shame to keep the information to myself, I thought, when </w:t>
      </w:r>
      <w:r>
        <w:rPr>
          <w:w w:val="105"/>
        </w:rPr>
        <w:t>it may be of use to other authors. This then is a resource for anyone who writes books in English about France to help them reach a readership. It may also be a way for getting authors together to be present collectively at certain events.</w:t>
      </w:r>
      <w:r w:rsidR="00245FAD">
        <w:rPr>
          <w:w w:val="105"/>
        </w:rPr>
        <w:t xml:space="preserve"> </w:t>
      </w:r>
      <w:r>
        <w:rPr>
          <w:w w:val="105"/>
        </w:rPr>
        <w:t xml:space="preserve">The list is far </w:t>
      </w:r>
      <w:r>
        <w:rPr>
          <w:w w:val="105"/>
        </w:rPr>
        <w:t>from complete and there may be inaccuracies in it. Ideally, one day I’d extend it to cover Spain and even all English-speaking book culture in Europe.</w:t>
      </w:r>
    </w:p>
    <w:p w:rsidR="00245FAD" w:rsidRDefault="00245FAD" w:rsidP="00245FAD">
      <w:pPr>
        <w:pStyle w:val="BodyText"/>
        <w:spacing w:before="5" w:line="247" w:lineRule="auto"/>
        <w:ind w:left="222"/>
        <w:jc w:val="both"/>
        <w:rPr>
          <w:w w:val="105"/>
        </w:rPr>
      </w:pPr>
    </w:p>
    <w:p w:rsidR="007E6721" w:rsidRDefault="00CA6651" w:rsidP="00245FAD">
      <w:pPr>
        <w:pStyle w:val="BodyText"/>
        <w:spacing w:before="5" w:line="247" w:lineRule="auto"/>
        <w:ind w:left="222"/>
        <w:jc w:val="both"/>
      </w:pPr>
      <w:r>
        <w:rPr>
          <w:w w:val="105"/>
        </w:rPr>
        <w:t>Please let me know if there is anything I should add to it.</w:t>
      </w:r>
    </w:p>
    <w:p w:rsidR="007E6721" w:rsidRDefault="007E6721">
      <w:pPr>
        <w:pStyle w:val="BodyText"/>
        <w:spacing w:before="6" w:after="1"/>
        <w:rPr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2270"/>
        <w:gridCol w:w="3768"/>
        <w:gridCol w:w="1272"/>
        <w:gridCol w:w="3182"/>
      </w:tblGrid>
      <w:tr w:rsidR="007E6721">
        <w:trPr>
          <w:trHeight w:val="240"/>
        </w:trPr>
        <w:tc>
          <w:tcPr>
            <w:tcW w:w="3653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 w:line="227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checked</w:t>
            </w: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6" w:line="227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Col to delete</w:t>
            </w:r>
          </w:p>
        </w:tc>
      </w:tr>
      <w:tr w:rsidR="007E6721">
        <w:trPr>
          <w:trHeight w:val="240"/>
        </w:trPr>
        <w:tc>
          <w:tcPr>
            <w:tcW w:w="3653" w:type="dxa"/>
            <w:shd w:val="clear" w:color="auto" w:fill="FF0000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M</w:t>
            </w:r>
            <w:r>
              <w:rPr>
                <w:b/>
                <w:color w:val="FFFFFF"/>
                <w:w w:val="105"/>
                <w:sz w:val="17"/>
              </w:rPr>
              <w:t xml:space="preserve">AGAZINES </w:t>
            </w:r>
            <w:r>
              <w:rPr>
                <w:b/>
                <w:color w:val="FFFFFF"/>
                <w:w w:val="105"/>
                <w:sz w:val="21"/>
              </w:rPr>
              <w:t xml:space="preserve">&amp; </w:t>
            </w:r>
            <w:r>
              <w:rPr>
                <w:b/>
                <w:color w:val="FFFFFF"/>
                <w:w w:val="105"/>
                <w:sz w:val="17"/>
              </w:rPr>
              <w:t xml:space="preserve">NEWSPAPERS </w:t>
            </w:r>
            <w:r>
              <w:rPr>
                <w:b/>
                <w:color w:val="FFFFFF"/>
                <w:w w:val="105"/>
                <w:sz w:val="21"/>
              </w:rPr>
              <w:t>(printed)</w:t>
            </w:r>
          </w:p>
        </w:tc>
        <w:tc>
          <w:tcPr>
            <w:tcW w:w="2270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8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721">
        <w:trPr>
          <w:trHeight w:val="76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 w:line="252" w:lineRule="auto"/>
              <w:ind w:left="105" w:right="97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France Magazine and Living France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www.completefrance</w:t>
            </w:r>
          </w:p>
          <w:p w:rsidR="007E6721" w:rsidRDefault="00CA6651">
            <w:pPr>
              <w:pStyle w:val="TableParagraph"/>
              <w:spacing w:before="12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.com</w:t>
            </w: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6" w:line="252" w:lineRule="auto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Plus French property news. Family of glossy magazines.</w:t>
            </w:r>
          </w:p>
        </w:tc>
      </w:tr>
      <w:tr w:rsidR="007E6721">
        <w:trPr>
          <w:trHeight w:val="76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11"/>
              <w:ind w:left="105"/>
              <w:rPr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The Connexion</w:t>
            </w:r>
            <w:r>
              <w:rPr>
                <w:color w:val="1F497D"/>
                <w:w w:val="105"/>
                <w:sz w:val="21"/>
              </w:rPr>
              <w:t>.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11" w:line="247" w:lineRule="auto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>www.</w:t>
            </w:r>
            <w:r>
              <w:rPr>
                <w:i/>
                <w:color w:val="262626"/>
                <w:sz w:val="21"/>
              </w:rPr>
              <w:t xml:space="preserve">connexionfranc </w:t>
            </w:r>
            <w:r>
              <w:rPr>
                <w:i/>
                <w:color w:val="262626"/>
                <w:w w:val="105"/>
                <w:sz w:val="21"/>
              </w:rPr>
              <w:t>e.com</w:t>
            </w:r>
          </w:p>
        </w:tc>
        <w:tc>
          <w:tcPr>
            <w:tcW w:w="3768" w:type="dxa"/>
          </w:tcPr>
          <w:p w:rsidR="007E6721" w:rsidRDefault="00CA6651">
            <w:pPr>
              <w:pStyle w:val="TableParagraph"/>
              <w:spacing w:before="11" w:line="247" w:lineRule="auto"/>
              <w:ind w:left="100"/>
              <w:rPr>
                <w:sz w:val="21"/>
              </w:rPr>
            </w:pPr>
            <w:r>
              <w:rPr>
                <w:color w:val="262626"/>
                <w:w w:val="105"/>
                <w:sz w:val="21"/>
              </w:rPr>
              <w:t>I write regularly for this monthly newspaper and I consider it of very</w:t>
            </w:r>
          </w:p>
          <w:p w:rsidR="007E6721" w:rsidRDefault="00CA6651">
            <w:pPr>
              <w:pStyle w:val="TableParagraph"/>
              <w:spacing w:before="5" w:line="232" w:lineRule="exact"/>
              <w:ind w:left="100"/>
              <w:rPr>
                <w:sz w:val="21"/>
              </w:rPr>
            </w:pPr>
            <w:r>
              <w:rPr>
                <w:color w:val="262626"/>
                <w:w w:val="105"/>
                <w:sz w:val="21"/>
              </w:rPr>
              <w:t>high journalistic quality.</w:t>
            </w: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11"/>
              <w:ind w:left="100"/>
              <w:rPr>
                <w:sz w:val="21"/>
              </w:rPr>
            </w:pPr>
            <w:r>
              <w:rPr>
                <w:color w:val="262626"/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76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France Today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 w:line="252" w:lineRule="auto"/>
              <w:ind w:left="105" w:right="141"/>
              <w:rPr>
                <w:sz w:val="21"/>
              </w:rPr>
            </w:pPr>
            <w:hyperlink r:id="rId7">
              <w:r>
                <w:rPr>
                  <w:sz w:val="21"/>
                </w:rPr>
                <w:t>www.francetoday.co</w:t>
              </w:r>
            </w:hyperlink>
            <w:r>
              <w:rPr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</w:t>
            </w:r>
          </w:p>
        </w:tc>
        <w:tc>
          <w:tcPr>
            <w:tcW w:w="3768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color w:val="1A1A1A"/>
                <w:w w:val="105"/>
                <w:sz w:val="21"/>
              </w:rPr>
              <w:t>“The International Journal of French</w:t>
            </w:r>
          </w:p>
          <w:p w:rsidR="007E6721" w:rsidRDefault="00CA6651">
            <w:pPr>
              <w:pStyle w:val="TableParagraph"/>
              <w:spacing w:before="8" w:line="250" w:lineRule="atLeast"/>
              <w:ind w:left="100" w:right="96"/>
              <w:rPr>
                <w:sz w:val="21"/>
              </w:rPr>
            </w:pPr>
            <w:r>
              <w:rPr>
                <w:color w:val="1A1A1A"/>
                <w:w w:val="105"/>
                <w:sz w:val="21"/>
              </w:rPr>
              <w:t>Culture and Travel” and French Entrée</w:t>
            </w: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French Provincial Magazine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frenchprovincialmag.</w:t>
            </w:r>
          </w:p>
          <w:p w:rsidR="007E6721" w:rsidRDefault="00CA6651">
            <w:pPr>
              <w:pStyle w:val="TableParagraph"/>
              <w:spacing w:before="12" w:line="232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com</w:t>
            </w:r>
          </w:p>
        </w:tc>
        <w:tc>
          <w:tcPr>
            <w:tcW w:w="3768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(Australia)</w:t>
            </w: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David Hulston</w:t>
            </w:r>
          </w:p>
        </w:tc>
      </w:tr>
      <w:tr w:rsidR="007E6721">
        <w:trPr>
          <w:trHeight w:val="102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France Amerique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 w:line="249" w:lineRule="auto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 xml:space="preserve">www.france- </w:t>
            </w:r>
            <w:r>
              <w:rPr>
                <w:sz w:val="21"/>
              </w:rPr>
              <w:t xml:space="preserve">amerique.com/maga </w:t>
            </w:r>
            <w:r>
              <w:rPr>
                <w:w w:val="105"/>
                <w:sz w:val="21"/>
              </w:rPr>
              <w:t>zine/about.html</w:t>
            </w:r>
          </w:p>
        </w:tc>
        <w:tc>
          <w:tcPr>
            <w:tcW w:w="3768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“The best of French culture”. bilingual</w:t>
            </w: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French Entrée/France Today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francemedia.com</w:t>
            </w: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240"/>
        </w:trPr>
        <w:tc>
          <w:tcPr>
            <w:tcW w:w="3653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721">
        <w:trPr>
          <w:trHeight w:val="240"/>
        </w:trPr>
        <w:tc>
          <w:tcPr>
            <w:tcW w:w="3653" w:type="dxa"/>
            <w:shd w:val="clear" w:color="auto" w:fill="FF0000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21"/>
              </w:rPr>
              <w:t>R</w:t>
            </w:r>
            <w:r>
              <w:rPr>
                <w:b/>
                <w:color w:val="FFFFFF"/>
                <w:w w:val="105"/>
                <w:sz w:val="17"/>
              </w:rPr>
              <w:t xml:space="preserve">EGIONAL </w:t>
            </w:r>
            <w:r>
              <w:rPr>
                <w:b/>
                <w:color w:val="FFFFFF"/>
                <w:w w:val="105"/>
                <w:sz w:val="21"/>
              </w:rPr>
              <w:t>P</w:t>
            </w:r>
            <w:r>
              <w:rPr>
                <w:b/>
                <w:color w:val="FFFFFF"/>
                <w:w w:val="105"/>
                <w:sz w:val="17"/>
              </w:rPr>
              <w:t>UBLICATIONS</w:t>
            </w:r>
          </w:p>
        </w:tc>
        <w:tc>
          <w:tcPr>
            <w:tcW w:w="2270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8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721">
        <w:trPr>
          <w:trHeight w:val="24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Deux-Sevres Monthly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www.thedeuxsevres</w:t>
            </w:r>
          </w:p>
        </w:tc>
        <w:tc>
          <w:tcPr>
            <w:tcW w:w="3768" w:type="dxa"/>
          </w:tcPr>
          <w:p w:rsidR="007E6721" w:rsidRDefault="00CA6651">
            <w:pPr>
              <w:pStyle w:val="TableParagraph"/>
              <w:spacing w:before="6" w:line="232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Niort and Parthenay)</w:t>
            </w: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 w:line="232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E6721" w:rsidRDefault="007E6721">
      <w:pPr>
        <w:rPr>
          <w:rFonts w:ascii="Times New Roman"/>
          <w:sz w:val="18"/>
        </w:rPr>
        <w:sectPr w:rsidR="007E6721">
          <w:footerReference w:type="default" r:id="rId8"/>
          <w:type w:val="continuous"/>
          <w:pgSz w:w="16840" w:h="11900" w:orient="landscape"/>
          <w:pgMar w:top="1060" w:right="1300" w:bottom="1080" w:left="800" w:header="720" w:footer="890" w:gutter="0"/>
          <w:pgNumType w:start="1"/>
          <w:cols w:space="720"/>
        </w:sectPr>
      </w:pPr>
    </w:p>
    <w:p w:rsidR="007E6721" w:rsidRDefault="007E6721">
      <w:pPr>
        <w:pStyle w:val="BodyText"/>
        <w:rPr>
          <w:rFonts w:ascii="Times New Roman"/>
          <w:sz w:val="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2270"/>
        <w:gridCol w:w="3768"/>
        <w:gridCol w:w="1272"/>
        <w:gridCol w:w="3182"/>
      </w:tblGrid>
      <w:tr w:rsidR="007E6721">
        <w:trPr>
          <w:trHeight w:val="240"/>
        </w:trPr>
        <w:tc>
          <w:tcPr>
            <w:tcW w:w="3653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monthly.fr</w:t>
            </w: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Where Paris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color w:val="535353"/>
                <w:w w:val="105"/>
                <w:sz w:val="21"/>
              </w:rPr>
              <w:t>www.whereparisedit</w:t>
            </w:r>
          </w:p>
          <w:p w:rsidR="007E6721" w:rsidRDefault="00CA6651">
            <w:pPr>
              <w:pStyle w:val="TableParagraph"/>
              <w:spacing w:before="12" w:line="232" w:lineRule="exact"/>
              <w:ind w:left="105"/>
              <w:rPr>
                <w:sz w:val="21"/>
              </w:rPr>
            </w:pPr>
            <w:r>
              <w:rPr>
                <w:color w:val="535353"/>
                <w:w w:val="105"/>
                <w:sz w:val="21"/>
              </w:rPr>
              <w:t>ions.com</w:t>
            </w: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Riviera Reporter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3" w:line="254" w:lineRule="exact"/>
              <w:ind w:left="105"/>
              <w:rPr>
                <w:sz w:val="21"/>
              </w:rPr>
            </w:pPr>
            <w:r>
              <w:rPr>
                <w:color w:val="535353"/>
                <w:sz w:val="21"/>
              </w:rPr>
              <w:t xml:space="preserve">www.rivierareporter. </w:t>
            </w:r>
            <w:r>
              <w:rPr>
                <w:color w:val="535353"/>
                <w:w w:val="105"/>
                <w:sz w:val="21"/>
              </w:rPr>
              <w:t>com</w:t>
            </w: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Living Magazine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livingmagazine.fr</w:t>
            </w:r>
          </w:p>
        </w:tc>
        <w:tc>
          <w:tcPr>
            <w:tcW w:w="3768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Western France. Free or you can</w:t>
            </w:r>
          </w:p>
          <w:p w:rsidR="007E6721" w:rsidRDefault="00CA6651">
            <w:pPr>
              <w:pStyle w:val="TableParagraph"/>
              <w:spacing w:before="12" w:line="232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subscribe (!)</w:t>
            </w: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Owned by Kathryn Dobson,</w:t>
            </w:r>
          </w:p>
          <w:p w:rsidR="007E6721" w:rsidRDefault="00CA6651">
            <w:pPr>
              <w:pStyle w:val="TableParagraph"/>
              <w:spacing w:before="12" w:line="232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Poitiers</w:t>
            </w:r>
          </w:p>
        </w:tc>
      </w:tr>
      <w:tr w:rsidR="007E6721">
        <w:trPr>
          <w:trHeight w:val="24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Paris Voice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sz w:val="21"/>
              </w:rPr>
            </w:pPr>
            <w:hyperlink r:id="rId9">
              <w:r>
                <w:rPr>
                  <w:w w:val="105"/>
                  <w:sz w:val="21"/>
                </w:rPr>
                <w:t>www.parisvoice.com</w:t>
              </w:r>
            </w:hyperlink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721">
        <w:trPr>
          <w:trHeight w:val="240"/>
        </w:trPr>
        <w:tc>
          <w:tcPr>
            <w:tcW w:w="3653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721">
        <w:trPr>
          <w:trHeight w:val="240"/>
        </w:trPr>
        <w:tc>
          <w:tcPr>
            <w:tcW w:w="3653" w:type="dxa"/>
            <w:shd w:val="clear" w:color="auto" w:fill="FF0000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21"/>
              </w:rPr>
              <w:t>O</w:t>
            </w:r>
            <w:r>
              <w:rPr>
                <w:b/>
                <w:color w:val="FFFFFF"/>
                <w:w w:val="105"/>
                <w:sz w:val="17"/>
              </w:rPr>
              <w:t>NLINE PUBLICATIONS</w:t>
            </w:r>
          </w:p>
        </w:tc>
        <w:tc>
          <w:tcPr>
            <w:tcW w:w="2270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8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721">
        <w:trPr>
          <w:trHeight w:val="24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Monaco Life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sz w:val="21"/>
              </w:rPr>
            </w:pPr>
            <w:r>
              <w:rPr>
                <w:color w:val="535353"/>
                <w:w w:val="105"/>
                <w:sz w:val="21"/>
              </w:rPr>
              <w:t>Monacolife.net</w:t>
            </w: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 w:line="232" w:lineRule="exact"/>
              <w:ind w:left="100"/>
              <w:rPr>
                <w:sz w:val="21"/>
              </w:rPr>
            </w:pPr>
            <w:r>
              <w:rPr>
                <w:color w:val="535353"/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sz w:val="21"/>
              </w:rPr>
            </w:pPr>
            <w:r>
              <w:rPr>
                <w:color w:val="535353"/>
                <w:w w:val="105"/>
                <w:sz w:val="21"/>
              </w:rPr>
              <w:t>online only ed Monica ?</w:t>
            </w: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Living in France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www.living-in-</w:t>
            </w:r>
          </w:p>
          <w:p w:rsidR="007E6721" w:rsidRDefault="00CA6651">
            <w:pPr>
              <w:pStyle w:val="TableParagraph"/>
              <w:spacing w:before="12" w:line="232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france.com</w:t>
            </w: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And Mon Oc newsletter</w:t>
            </w:r>
          </w:p>
        </w:tc>
      </w:tr>
      <w:tr w:rsidR="007E6721">
        <w:trPr>
          <w:trHeight w:val="24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 w:line="227" w:lineRule="exact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Paris Voice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721">
        <w:trPr>
          <w:trHeight w:val="24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Languedoc Living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 w:line="232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Charlotte craig</w:t>
            </w:r>
          </w:p>
        </w:tc>
      </w:tr>
      <w:tr w:rsidR="007E6721">
        <w:trPr>
          <w:trHeight w:val="76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AMB-Cote d’Azur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 w:line="252" w:lineRule="auto"/>
              <w:ind w:left="105"/>
              <w:rPr>
                <w:sz w:val="21"/>
              </w:rPr>
            </w:pPr>
            <w:r>
              <w:rPr>
                <w:color w:val="535353"/>
                <w:w w:val="105"/>
                <w:sz w:val="21"/>
              </w:rPr>
              <w:t xml:space="preserve">www.amb- </w:t>
            </w:r>
            <w:r>
              <w:rPr>
                <w:color w:val="535353"/>
                <w:sz w:val="21"/>
              </w:rPr>
              <w:t>cotedazur.com</w:t>
            </w:r>
          </w:p>
        </w:tc>
        <w:tc>
          <w:tcPr>
            <w:tcW w:w="3768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Provence</w:t>
            </w: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6" w:line="252" w:lineRule="auto"/>
              <w:ind w:left="105" w:right="12"/>
              <w:rPr>
                <w:sz w:val="21"/>
              </w:rPr>
            </w:pPr>
            <w:r>
              <w:rPr>
                <w:color w:val="535353"/>
                <w:w w:val="105"/>
                <w:sz w:val="21"/>
              </w:rPr>
              <w:t>Eng language guide to the French Riviera -  Editor Alice M</w:t>
            </w:r>
          </w:p>
          <w:p w:rsidR="007E6721" w:rsidRDefault="00CA6651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color w:val="535353"/>
                <w:w w:val="105"/>
                <w:sz w:val="21"/>
              </w:rPr>
              <w:t>Barker</w:t>
            </w: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11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This French Life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7" w:line="250" w:lineRule="atLeast"/>
              <w:ind w:left="105" w:right="141"/>
              <w:rPr>
                <w:sz w:val="21"/>
              </w:rPr>
            </w:pPr>
            <w:hyperlink r:id="rId10">
              <w:r>
                <w:rPr>
                  <w:color w:val="535353"/>
                  <w:sz w:val="21"/>
                </w:rPr>
                <w:t>www.thisfrenchlife.c</w:t>
              </w:r>
            </w:hyperlink>
            <w:r>
              <w:rPr>
                <w:color w:val="535353"/>
                <w:sz w:val="21"/>
              </w:rPr>
              <w:t xml:space="preserve"> </w:t>
            </w:r>
            <w:r>
              <w:rPr>
                <w:color w:val="535353"/>
                <w:w w:val="105"/>
                <w:sz w:val="21"/>
              </w:rPr>
              <w:t>om</w:t>
            </w: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11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11"/>
              <w:ind w:left="105"/>
              <w:rPr>
                <w:sz w:val="21"/>
              </w:rPr>
            </w:pPr>
            <w:r>
              <w:rPr>
                <w:color w:val="535353"/>
                <w:w w:val="105"/>
                <w:sz w:val="21"/>
              </w:rPr>
              <w:t>Craig Mcginty</w:t>
            </w: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Languedoc Page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color w:val="535353"/>
                <w:w w:val="105"/>
                <w:sz w:val="21"/>
              </w:rPr>
              <w:t>www.the-languedoc-</w:t>
            </w:r>
          </w:p>
          <w:p w:rsidR="007E6721" w:rsidRDefault="00CA6651">
            <w:pPr>
              <w:pStyle w:val="TableParagraph"/>
              <w:spacing w:before="12" w:line="232" w:lineRule="exact"/>
              <w:ind w:left="105"/>
              <w:rPr>
                <w:sz w:val="21"/>
              </w:rPr>
            </w:pPr>
            <w:r>
              <w:rPr>
                <w:color w:val="535353"/>
                <w:w w:val="105"/>
                <w:sz w:val="21"/>
              </w:rPr>
              <w:t>page.com</w:t>
            </w: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color w:val="535353"/>
                <w:w w:val="105"/>
                <w:sz w:val="21"/>
              </w:rPr>
              <w:t>English language website</w:t>
            </w:r>
          </w:p>
          <w:p w:rsidR="007E6721" w:rsidRDefault="00CA6651">
            <w:pPr>
              <w:pStyle w:val="TableParagraph"/>
              <w:spacing w:before="12" w:line="232" w:lineRule="exact"/>
              <w:ind w:left="105"/>
              <w:rPr>
                <w:sz w:val="21"/>
              </w:rPr>
            </w:pPr>
            <w:r>
              <w:rPr>
                <w:color w:val="535353"/>
                <w:w w:val="105"/>
                <w:sz w:val="21"/>
              </w:rPr>
              <w:t>based in Languedoc</w:t>
            </w: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Euromayenne</w:t>
            </w:r>
            <w:r>
              <w:rPr>
                <w:color w:val="1F497D"/>
                <w:w w:val="105"/>
                <w:sz w:val="21"/>
              </w:rPr>
              <w:t>,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3" w:line="254" w:lineRule="exact"/>
              <w:ind w:left="105" w:right="141"/>
              <w:rPr>
                <w:sz w:val="21"/>
              </w:rPr>
            </w:pPr>
            <w:hyperlink r:id="rId11">
              <w:r>
                <w:rPr>
                  <w:color w:val="535353"/>
                  <w:sz w:val="21"/>
                </w:rPr>
                <w:t>www.euromayenne.o</w:t>
              </w:r>
            </w:hyperlink>
            <w:r>
              <w:rPr>
                <w:color w:val="535353"/>
                <w:sz w:val="21"/>
              </w:rPr>
              <w:t xml:space="preserve"> </w:t>
            </w:r>
            <w:r>
              <w:rPr>
                <w:color w:val="535353"/>
                <w:w w:val="105"/>
                <w:sz w:val="21"/>
              </w:rPr>
              <w:t>rg</w:t>
            </w:r>
          </w:p>
        </w:tc>
        <w:tc>
          <w:tcPr>
            <w:tcW w:w="3768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Mayenne</w:t>
            </w: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3" w:line="254" w:lineRule="exact"/>
              <w:ind w:left="105"/>
              <w:rPr>
                <w:sz w:val="21"/>
              </w:rPr>
            </w:pPr>
            <w:r>
              <w:rPr>
                <w:color w:val="535353"/>
                <w:w w:val="105"/>
                <w:sz w:val="21"/>
              </w:rPr>
              <w:t>English/French language meeting place -</w:t>
            </w: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Amicale Cultural Européenne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color w:val="535353"/>
                <w:w w:val="105"/>
                <w:sz w:val="21"/>
              </w:rPr>
              <w:t>www.amicale-</w:t>
            </w:r>
          </w:p>
          <w:p w:rsidR="007E6721" w:rsidRDefault="00CA6651">
            <w:pPr>
              <w:pStyle w:val="TableParagraph"/>
              <w:spacing w:before="12" w:line="232" w:lineRule="exact"/>
              <w:ind w:left="105"/>
              <w:rPr>
                <w:sz w:val="21"/>
              </w:rPr>
            </w:pPr>
            <w:r>
              <w:rPr>
                <w:color w:val="535353"/>
                <w:w w:val="105"/>
                <w:sz w:val="21"/>
              </w:rPr>
              <w:t>culturelle.eu</w:t>
            </w:r>
          </w:p>
        </w:tc>
        <w:tc>
          <w:tcPr>
            <w:tcW w:w="3768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Normandy</w:t>
            </w: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color w:val="535353"/>
                <w:w w:val="105"/>
                <w:sz w:val="21"/>
              </w:rPr>
              <w:t>bilingual association not worth</w:t>
            </w:r>
          </w:p>
          <w:p w:rsidR="007E6721" w:rsidRDefault="00CA6651">
            <w:pPr>
              <w:pStyle w:val="TableParagraph"/>
              <w:spacing w:before="12" w:line="232" w:lineRule="exact"/>
              <w:ind w:left="105"/>
              <w:rPr>
                <w:sz w:val="21"/>
              </w:rPr>
            </w:pPr>
            <w:r>
              <w:rPr>
                <w:color w:val="535353"/>
                <w:w w:val="105"/>
                <w:sz w:val="21"/>
              </w:rPr>
              <w:t>contacting</w:t>
            </w:r>
          </w:p>
        </w:tc>
      </w:tr>
      <w:tr w:rsidR="007E6721">
        <w:trPr>
          <w:trHeight w:val="76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Survive France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 w:line="247" w:lineRule="auto"/>
              <w:ind w:left="105"/>
              <w:rPr>
                <w:sz w:val="21"/>
              </w:rPr>
            </w:pPr>
            <w:hyperlink r:id="rId12">
              <w:r>
                <w:rPr>
                  <w:sz w:val="21"/>
                </w:rPr>
                <w:t>www.survivefrance.c</w:t>
              </w:r>
            </w:hyperlink>
            <w:r>
              <w:rPr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om</w:t>
            </w: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6" w:line="247" w:lineRule="auto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book group. Writers bloggers and translators. Mind body and</w:t>
            </w:r>
          </w:p>
          <w:p w:rsidR="007E6721" w:rsidRDefault="00CA6651">
            <w:pPr>
              <w:pStyle w:val="TableParagraph"/>
              <w:spacing w:before="5" w:line="232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spirit</w:t>
            </w:r>
          </w:p>
        </w:tc>
      </w:tr>
      <w:tr w:rsidR="007E6721">
        <w:trPr>
          <w:trHeight w:val="24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Riviera Insider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sz w:val="21"/>
              </w:rPr>
            </w:pPr>
            <w:hyperlink r:id="rId13">
              <w:r>
                <w:rPr>
                  <w:w w:val="105"/>
                  <w:sz w:val="21"/>
                </w:rPr>
                <w:t>www.riviera-press.fr</w:t>
              </w:r>
            </w:hyperlink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 w:line="232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Formerly rivieratimes.com</w:t>
            </w:r>
          </w:p>
        </w:tc>
      </w:tr>
      <w:tr w:rsidR="007E6721">
        <w:trPr>
          <w:trHeight w:val="24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The Local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sz w:val="21"/>
              </w:rPr>
            </w:pPr>
            <w:hyperlink r:id="rId14">
              <w:r>
                <w:rPr>
                  <w:w w:val="105"/>
                  <w:sz w:val="21"/>
                </w:rPr>
                <w:t>www.thelocal.fr</w:t>
              </w:r>
            </w:hyperlink>
          </w:p>
        </w:tc>
        <w:tc>
          <w:tcPr>
            <w:tcW w:w="3768" w:type="dxa"/>
          </w:tcPr>
          <w:p w:rsidR="007E6721" w:rsidRDefault="00CA6651">
            <w:pPr>
              <w:pStyle w:val="TableParagraph"/>
              <w:spacing w:before="6" w:line="232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“France’s news in English”</w:t>
            </w: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Languedoc Living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www.languedocliving</w:t>
            </w:r>
          </w:p>
          <w:p w:rsidR="007E6721" w:rsidRDefault="00CA6651">
            <w:pPr>
              <w:pStyle w:val="TableParagraph"/>
              <w:spacing w:before="7" w:line="232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.com</w:t>
            </w: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About France but in Britain</w:t>
            </w: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Aude &amp; Ariege flyer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hyperlink r:id="rId15">
              <w:r>
                <w:rPr>
                  <w:w w:val="105"/>
                  <w:sz w:val="21"/>
                </w:rPr>
                <w:t>admin@audeflyer.co</w:t>
              </w:r>
            </w:hyperlink>
          </w:p>
          <w:p w:rsidR="007E6721" w:rsidRDefault="00CA6651">
            <w:pPr>
              <w:pStyle w:val="TableParagraph"/>
              <w:spacing w:before="12" w:line="232" w:lineRule="exact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m</w:t>
            </w:r>
          </w:p>
        </w:tc>
        <w:tc>
          <w:tcPr>
            <w:tcW w:w="3768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color w:val="1F497D"/>
                <w:w w:val="105"/>
                <w:sz w:val="21"/>
              </w:rPr>
              <w:t>email newsletter</w:t>
            </w: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24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Lost in France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www.lost-in-</w:t>
            </w: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 w:line="232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Includes a bookshop</w:t>
            </w:r>
          </w:p>
        </w:tc>
      </w:tr>
    </w:tbl>
    <w:p w:rsidR="007E6721" w:rsidRDefault="007E6721">
      <w:pPr>
        <w:spacing w:line="232" w:lineRule="exact"/>
        <w:rPr>
          <w:sz w:val="21"/>
        </w:rPr>
        <w:sectPr w:rsidR="007E6721">
          <w:pgSz w:w="16840" w:h="11900" w:orient="landscape"/>
          <w:pgMar w:top="1100" w:right="1660" w:bottom="1080" w:left="800" w:header="0" w:footer="890" w:gutter="0"/>
          <w:cols w:space="720"/>
        </w:sectPr>
      </w:pPr>
    </w:p>
    <w:p w:rsidR="007E6721" w:rsidRDefault="007E6721">
      <w:pPr>
        <w:pStyle w:val="BodyText"/>
        <w:rPr>
          <w:rFonts w:ascii="Times New Roman"/>
          <w:sz w:val="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2270"/>
        <w:gridCol w:w="3768"/>
        <w:gridCol w:w="1272"/>
        <w:gridCol w:w="3182"/>
      </w:tblGrid>
      <w:tr w:rsidR="007E6721">
        <w:trPr>
          <w:trHeight w:val="240"/>
        </w:trPr>
        <w:tc>
          <w:tcPr>
            <w:tcW w:w="3653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france.com</w:t>
            </w: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The Good Life France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www.thegoodlifefran</w:t>
            </w:r>
          </w:p>
          <w:p w:rsidR="007E6721" w:rsidRDefault="00CA6651">
            <w:pPr>
              <w:pStyle w:val="TableParagraph"/>
              <w:spacing w:before="12" w:line="232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ce.com</w:t>
            </w: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Janine marsh</w:t>
            </w:r>
          </w:p>
        </w:tc>
      </w:tr>
      <w:tr w:rsidR="007E6721">
        <w:trPr>
          <w:trHeight w:val="128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Anglo Info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 w:line="247" w:lineRule="auto"/>
              <w:ind w:left="105"/>
              <w:rPr>
                <w:sz w:val="21"/>
              </w:rPr>
            </w:pPr>
            <w:hyperlink r:id="rId16">
              <w:r>
                <w:rPr>
                  <w:color w:val="535353"/>
                  <w:w w:val="105"/>
                  <w:sz w:val="21"/>
                </w:rPr>
                <w:t>www.angloinfo.com</w:t>
              </w:r>
            </w:hyperlink>
            <w:r>
              <w:rPr>
                <w:color w:val="535353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france.angloinfo.com</w:t>
            </w: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6" w:line="247" w:lineRule="auto"/>
              <w:ind w:left="105"/>
              <w:rPr>
                <w:sz w:val="21"/>
              </w:rPr>
            </w:pPr>
            <w:r>
              <w:rPr>
                <w:color w:val="535353"/>
                <w:w w:val="105"/>
                <w:sz w:val="21"/>
              </w:rPr>
              <w:t>English language website for living/moving to France.</w:t>
            </w:r>
          </w:p>
          <w:p w:rsidR="007E6721" w:rsidRDefault="00CA6651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Divided into regions:</w:t>
            </w:r>
          </w:p>
          <w:p w:rsidR="007E6721" w:rsidRDefault="00CA6651">
            <w:pPr>
              <w:pStyle w:val="TableParagraph"/>
              <w:spacing w:line="260" w:lineRule="atLeast"/>
              <w:ind w:left="105" w:right="112"/>
              <w:rPr>
                <w:sz w:val="21"/>
              </w:rPr>
            </w:pPr>
            <w:r>
              <w:rPr>
                <w:sz w:val="21"/>
              </w:rPr>
              <w:t xml:space="preserve">paris.angloinfo.com/informatio </w:t>
            </w:r>
            <w:r>
              <w:rPr>
                <w:w w:val="105"/>
                <w:sz w:val="21"/>
              </w:rPr>
              <w:t>n/lifestyle/local-tourism/</w:t>
            </w:r>
          </w:p>
        </w:tc>
      </w:tr>
      <w:tr w:rsidR="007E6721">
        <w:trPr>
          <w:trHeight w:val="240"/>
        </w:trPr>
        <w:tc>
          <w:tcPr>
            <w:tcW w:w="3653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721">
        <w:trPr>
          <w:trHeight w:val="240"/>
        </w:trPr>
        <w:tc>
          <w:tcPr>
            <w:tcW w:w="3653" w:type="dxa"/>
            <w:shd w:val="clear" w:color="auto" w:fill="FF0000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21"/>
              </w:rPr>
              <w:t>T</w:t>
            </w:r>
            <w:r>
              <w:rPr>
                <w:b/>
                <w:color w:val="FFFFFF"/>
                <w:w w:val="105"/>
                <w:sz w:val="17"/>
              </w:rPr>
              <w:t xml:space="preserve">RAVEL </w:t>
            </w:r>
            <w:r>
              <w:rPr>
                <w:b/>
                <w:color w:val="FFFFFF"/>
                <w:w w:val="105"/>
                <w:sz w:val="21"/>
              </w:rPr>
              <w:t>P</w:t>
            </w:r>
            <w:r>
              <w:rPr>
                <w:b/>
                <w:color w:val="FFFFFF"/>
                <w:w w:val="105"/>
                <w:sz w:val="17"/>
              </w:rPr>
              <w:t>UBLICATIONS</w:t>
            </w:r>
          </w:p>
        </w:tc>
        <w:tc>
          <w:tcPr>
            <w:tcW w:w="2270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8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721">
        <w:trPr>
          <w:trHeight w:val="206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 w:line="252" w:lineRule="auto"/>
              <w:ind w:left="105" w:right="117"/>
              <w:rPr>
                <w:sz w:val="21"/>
              </w:rPr>
            </w:pPr>
            <w:r>
              <w:rPr>
                <w:w w:val="105"/>
                <w:sz w:val="21"/>
              </w:rPr>
              <w:t>There are a large number of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airlines, railway  and ferry companies serving France and I many of them have in-journey magazines that carry articles about France. I find their editorial teams hard to get hold of in general. This is really a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list</w:t>
            </w:r>
          </w:p>
          <w:p w:rsidR="007E6721" w:rsidRDefault="00CA6651">
            <w:pPr>
              <w:pStyle w:val="TableParagraph"/>
              <w:spacing w:line="232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of ideas.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Brittany Ferries: Voyage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on board magazine. Louise</w:t>
            </w:r>
          </w:p>
          <w:p w:rsidR="007E6721" w:rsidRDefault="00CA6651">
            <w:pPr>
              <w:pStyle w:val="TableParagraph"/>
              <w:spacing w:before="12" w:line="227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Hoffman</w:t>
            </w:r>
          </w:p>
        </w:tc>
      </w:tr>
      <w:tr w:rsidR="007E6721">
        <w:trPr>
          <w:trHeight w:val="24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11" w:line="227" w:lineRule="exact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Eurostar magazine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721">
        <w:trPr>
          <w:trHeight w:val="24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TGV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721">
        <w:trPr>
          <w:trHeight w:val="24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SNCF Connections (in French)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Condor Good Times,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formerly Ensign produced in</w:t>
            </w:r>
          </w:p>
          <w:p w:rsidR="007E6721" w:rsidRDefault="00CA6651">
            <w:pPr>
              <w:pStyle w:val="TableParagraph"/>
              <w:spacing w:before="12" w:line="227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 xml:space="preserve">Jersey </w:t>
            </w:r>
            <w:hyperlink r:id="rId17">
              <w:r>
                <w:rPr>
                  <w:color w:val="121533"/>
                  <w:w w:val="105"/>
                  <w:sz w:val="21"/>
                </w:rPr>
                <w:t>www.marketing.je</w:t>
              </w:r>
            </w:hyperlink>
          </w:p>
        </w:tc>
      </w:tr>
      <w:tr w:rsidR="007E6721">
        <w:trPr>
          <w:trHeight w:val="24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11" w:line="227" w:lineRule="exact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Air France magazine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721">
        <w:trPr>
          <w:trHeight w:val="24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EasyJet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721">
        <w:trPr>
          <w:trHeight w:val="24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Flybe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P&amp;O Cruises Discover magazine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Ann Wallace</w:t>
            </w:r>
          </w:p>
          <w:p w:rsidR="007E6721" w:rsidRDefault="00CA6651">
            <w:pPr>
              <w:pStyle w:val="TableParagraph"/>
              <w:spacing w:before="12" w:line="227" w:lineRule="exact"/>
              <w:ind w:left="105"/>
              <w:rPr>
                <w:sz w:val="21"/>
              </w:rPr>
            </w:pPr>
            <w:hyperlink r:id="rId18">
              <w:r>
                <w:rPr>
                  <w:w w:val="105"/>
                  <w:sz w:val="21"/>
                </w:rPr>
                <w:t>pando@steampublishing.net</w:t>
              </w:r>
            </w:hyperlink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11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?</w:t>
            </w: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240"/>
        </w:trPr>
        <w:tc>
          <w:tcPr>
            <w:tcW w:w="3653" w:type="dxa"/>
            <w:shd w:val="clear" w:color="auto" w:fill="FF0000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R</w:t>
            </w:r>
            <w:r>
              <w:rPr>
                <w:b/>
                <w:color w:val="FFFFFF"/>
                <w:w w:val="105"/>
                <w:sz w:val="17"/>
              </w:rPr>
              <w:t xml:space="preserve">ADIO AND </w:t>
            </w:r>
            <w:r>
              <w:rPr>
                <w:b/>
                <w:color w:val="FFFFFF"/>
                <w:w w:val="105"/>
                <w:sz w:val="21"/>
              </w:rPr>
              <w:t>TV</w:t>
            </w:r>
          </w:p>
        </w:tc>
        <w:tc>
          <w:tcPr>
            <w:tcW w:w="2270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8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Riviera radio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rivieraradio.mc</w:t>
            </w: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Mark Desani (appeared on</w:t>
            </w:r>
          </w:p>
          <w:p w:rsidR="007E6721" w:rsidRDefault="00CA6651">
            <w:pPr>
              <w:pStyle w:val="TableParagraph"/>
              <w:spacing w:before="12" w:line="227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Broadcasting House)</w:t>
            </w:r>
          </w:p>
        </w:tc>
      </w:tr>
      <w:tr w:rsidR="007E6721">
        <w:trPr>
          <w:trHeight w:val="24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France 24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sz w:val="21"/>
              </w:rPr>
            </w:pPr>
            <w:hyperlink r:id="rId19">
              <w:r>
                <w:rPr>
                  <w:w w:val="105"/>
                  <w:sz w:val="21"/>
                </w:rPr>
                <w:t>www.france24.com</w:t>
              </w:r>
            </w:hyperlink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E6721" w:rsidRDefault="007E6721">
      <w:pPr>
        <w:rPr>
          <w:rFonts w:ascii="Times New Roman"/>
          <w:sz w:val="18"/>
        </w:rPr>
        <w:sectPr w:rsidR="007E6721">
          <w:pgSz w:w="16840" w:h="11900" w:orient="landscape"/>
          <w:pgMar w:top="1100" w:right="1660" w:bottom="1080" w:left="800" w:header="0" w:footer="890" w:gutter="0"/>
          <w:cols w:space="720"/>
        </w:sectPr>
      </w:pPr>
    </w:p>
    <w:p w:rsidR="007E6721" w:rsidRDefault="007E6721">
      <w:pPr>
        <w:pStyle w:val="BodyText"/>
        <w:rPr>
          <w:rFonts w:ascii="Times New Roman"/>
          <w:sz w:val="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2270"/>
        <w:gridCol w:w="3768"/>
        <w:gridCol w:w="1272"/>
        <w:gridCol w:w="3182"/>
      </w:tblGrid>
      <w:tr w:rsidR="007E6721">
        <w:trPr>
          <w:trHeight w:val="240"/>
        </w:trPr>
        <w:tc>
          <w:tcPr>
            <w:tcW w:w="3653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The Weekly Baguette: podcast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www.theweeklybagu</w:t>
            </w:r>
          </w:p>
          <w:p w:rsidR="007E6721" w:rsidRDefault="00CA6651">
            <w:pPr>
              <w:pStyle w:val="TableParagraph"/>
              <w:spacing w:before="12" w:line="232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gette.com</w:t>
            </w: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24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 w:line="227" w:lineRule="exact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Ex-Pat radio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 w:line="227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ex-patradio.com</w:t>
            </w: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 w:line="227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6" w:line="227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Angles 85 France</w:t>
            </w:r>
          </w:p>
        </w:tc>
      </w:tr>
      <w:tr w:rsidR="007E6721">
        <w:trPr>
          <w:trHeight w:val="240"/>
        </w:trPr>
        <w:tc>
          <w:tcPr>
            <w:tcW w:w="3653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721">
        <w:trPr>
          <w:trHeight w:val="240"/>
        </w:trPr>
        <w:tc>
          <w:tcPr>
            <w:tcW w:w="3653" w:type="dxa"/>
            <w:shd w:val="clear" w:color="auto" w:fill="FF0000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21"/>
              </w:rPr>
              <w:t>B</w:t>
            </w:r>
            <w:r>
              <w:rPr>
                <w:b/>
                <w:color w:val="FFFFFF"/>
                <w:w w:val="105"/>
                <w:sz w:val="17"/>
              </w:rPr>
              <w:t xml:space="preserve">OOKSHOPS IN </w:t>
            </w:r>
            <w:r>
              <w:rPr>
                <w:b/>
                <w:color w:val="FFFFFF"/>
                <w:w w:val="105"/>
                <w:sz w:val="21"/>
              </w:rPr>
              <w:t>P</w:t>
            </w:r>
            <w:r>
              <w:rPr>
                <w:b/>
                <w:color w:val="FFFFFF"/>
                <w:w w:val="105"/>
                <w:sz w:val="17"/>
              </w:rPr>
              <w:t>ARIS</w:t>
            </w:r>
          </w:p>
        </w:tc>
        <w:tc>
          <w:tcPr>
            <w:tcW w:w="2270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8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Berkeley Books Paris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Not going</w:t>
            </w:r>
          </w:p>
          <w:p w:rsidR="007E6721" w:rsidRDefault="00CA6651">
            <w:pPr>
              <w:pStyle w:val="TableParagraph"/>
              <w:spacing w:before="12" w:line="232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Galignani Paris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3" w:line="254" w:lineRule="exact"/>
              <w:ind w:left="100" w:right="80"/>
              <w:rPr>
                <w:sz w:val="21"/>
              </w:rPr>
            </w:pPr>
            <w:r>
              <w:rPr>
                <w:w w:val="105"/>
                <w:sz w:val="21"/>
              </w:rPr>
              <w:t>Not going to</w:t>
            </w: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San Francisco books Paris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Not going</w:t>
            </w:r>
          </w:p>
          <w:p w:rsidR="007E6721" w:rsidRDefault="00CA6651">
            <w:pPr>
              <w:pStyle w:val="TableParagraph"/>
              <w:spacing w:before="12" w:line="232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Shakespeare and Co, Paris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Not going</w:t>
            </w:r>
          </w:p>
          <w:p w:rsidR="007E6721" w:rsidRDefault="00CA6651">
            <w:pPr>
              <w:pStyle w:val="TableParagraph"/>
              <w:spacing w:before="12" w:line="227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WH Smith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Not going</w:t>
            </w:r>
          </w:p>
          <w:p w:rsidR="007E6721" w:rsidRDefault="00CA6651">
            <w:pPr>
              <w:pStyle w:val="TableParagraph"/>
              <w:spacing w:before="12" w:line="232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Abbey Bookshop The Paris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Not going</w:t>
            </w:r>
          </w:p>
          <w:p w:rsidR="007E6721" w:rsidRDefault="00CA6651">
            <w:pPr>
              <w:pStyle w:val="TableParagraph"/>
              <w:spacing w:before="12" w:line="227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240"/>
        </w:trPr>
        <w:tc>
          <w:tcPr>
            <w:tcW w:w="3653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  <w:shd w:val="clear" w:color="auto" w:fill="FF0000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21"/>
              </w:rPr>
              <w:t>B</w:t>
            </w:r>
            <w:r>
              <w:rPr>
                <w:b/>
                <w:color w:val="FFFFFF"/>
                <w:w w:val="105"/>
                <w:sz w:val="17"/>
              </w:rPr>
              <w:t xml:space="preserve">OOKSHOPS </w:t>
            </w:r>
            <w:r>
              <w:rPr>
                <w:b/>
                <w:color w:val="FFFFFF"/>
                <w:w w:val="105"/>
                <w:sz w:val="21"/>
              </w:rPr>
              <w:t>(</w:t>
            </w:r>
            <w:r>
              <w:rPr>
                <w:b/>
                <w:color w:val="FFFFFF"/>
                <w:w w:val="105"/>
                <w:sz w:val="17"/>
              </w:rPr>
              <w:t xml:space="preserve">REST OF </w:t>
            </w:r>
            <w:r>
              <w:rPr>
                <w:b/>
                <w:color w:val="FFFFFF"/>
                <w:w w:val="105"/>
                <w:sz w:val="21"/>
              </w:rPr>
              <w:t>F</w:t>
            </w:r>
            <w:r>
              <w:rPr>
                <w:b/>
                <w:color w:val="FFFFFF"/>
                <w:w w:val="105"/>
                <w:sz w:val="17"/>
              </w:rPr>
              <w:t>RANCE</w:t>
            </w:r>
            <w:r>
              <w:rPr>
                <w:b/>
                <w:color w:val="FFFFFF"/>
                <w:w w:val="105"/>
                <w:sz w:val="21"/>
              </w:rPr>
              <w:t xml:space="preserve">, </w:t>
            </w:r>
            <w:r>
              <w:rPr>
                <w:b/>
                <w:color w:val="FFFFFF"/>
                <w:w w:val="105"/>
                <w:sz w:val="17"/>
              </w:rPr>
              <w:t>NOT</w:t>
            </w:r>
          </w:p>
          <w:p w:rsidR="007E6721" w:rsidRDefault="00CA6651">
            <w:pPr>
              <w:pStyle w:val="TableParagraph"/>
              <w:spacing w:before="12" w:line="232" w:lineRule="exact"/>
              <w:ind w:left="105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P</w:t>
            </w:r>
            <w:r>
              <w:rPr>
                <w:b/>
                <w:color w:val="FFFFFF"/>
                <w:w w:val="105"/>
                <w:sz w:val="17"/>
              </w:rPr>
              <w:t>ARIS</w:t>
            </w:r>
            <w:r>
              <w:rPr>
                <w:b/>
                <w:color w:val="FFFFFF"/>
                <w:w w:val="105"/>
                <w:sz w:val="21"/>
              </w:rPr>
              <w:t>)</w:t>
            </w:r>
          </w:p>
        </w:tc>
        <w:tc>
          <w:tcPr>
            <w:tcW w:w="2270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Antonin Noble Val The English</w:t>
            </w:r>
          </w:p>
          <w:p w:rsidR="007E6721" w:rsidRDefault="00CA6651">
            <w:pPr>
              <w:pStyle w:val="TableParagraph"/>
              <w:spacing w:before="12" w:line="227" w:lineRule="exact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Bookshop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Not going</w:t>
            </w:r>
          </w:p>
          <w:p w:rsidR="007E6721" w:rsidRDefault="00CA6651">
            <w:pPr>
              <w:pStyle w:val="TableParagraph"/>
              <w:spacing w:before="12" w:line="227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Jan’s friend the s/h bookseller</w:t>
            </w: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Beauville second hand shop Bon</w:t>
            </w:r>
          </w:p>
          <w:p w:rsidR="007E6721" w:rsidRDefault="00CA6651">
            <w:pPr>
              <w:pStyle w:val="TableParagraph"/>
              <w:spacing w:before="12" w:line="232" w:lineRule="exact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Coeur charity. English books.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Christie’s bookshop Gençay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chezchristies.fr</w:t>
            </w: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Not going</w:t>
            </w:r>
          </w:p>
          <w:p w:rsidR="007E6721" w:rsidRDefault="00CA6651">
            <w:pPr>
              <w:pStyle w:val="TableParagraph"/>
              <w:spacing w:before="12" w:line="227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Cat’s Whiskers The Nice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Not going</w:t>
            </w:r>
          </w:p>
          <w:p w:rsidR="007E6721" w:rsidRDefault="00CA6651">
            <w:pPr>
              <w:pStyle w:val="TableParagraph"/>
              <w:spacing w:before="12" w:line="232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Scruples Monaco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Not going</w:t>
            </w:r>
          </w:p>
          <w:p w:rsidR="007E6721" w:rsidRDefault="00CA6651">
            <w:pPr>
              <w:pStyle w:val="TableParagraph"/>
              <w:spacing w:before="12" w:line="227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11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Montolieu (book towns)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7" w:line="250" w:lineRule="atLeast"/>
              <w:ind w:left="100" w:right="80"/>
              <w:rPr>
                <w:sz w:val="21"/>
              </w:rPr>
            </w:pPr>
            <w:r>
              <w:rPr>
                <w:w w:val="105"/>
                <w:sz w:val="21"/>
              </w:rPr>
              <w:t>Not going to</w:t>
            </w: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11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REMOVE</w:t>
            </w: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Heidi’s English bookshop Antibes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Not going</w:t>
            </w:r>
          </w:p>
          <w:p w:rsidR="007E6721" w:rsidRDefault="00CA6651">
            <w:pPr>
              <w:pStyle w:val="TableParagraph"/>
              <w:spacing w:before="12" w:line="232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24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 w:line="227" w:lineRule="exact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English Book Centre Valbonne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 w:line="227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Not going</w:t>
            </w:r>
          </w:p>
        </w:tc>
        <w:tc>
          <w:tcPr>
            <w:tcW w:w="3182" w:type="dxa"/>
            <w:tcBorders>
              <w:bottom w:val="thickThinMediumGap" w:sz="2" w:space="0" w:color="000000"/>
            </w:tcBorders>
          </w:tcPr>
          <w:p w:rsidR="007E6721" w:rsidRDefault="00CA6651">
            <w:pPr>
              <w:pStyle w:val="TableParagraph"/>
              <w:spacing w:before="6" w:line="227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near Nice Lin   SENT</w:t>
            </w:r>
          </w:p>
        </w:tc>
      </w:tr>
    </w:tbl>
    <w:p w:rsidR="007E6721" w:rsidRDefault="007E6721">
      <w:pPr>
        <w:spacing w:line="227" w:lineRule="exact"/>
        <w:rPr>
          <w:sz w:val="21"/>
        </w:rPr>
        <w:sectPr w:rsidR="007E6721">
          <w:pgSz w:w="16840" w:h="11900" w:orient="landscape"/>
          <w:pgMar w:top="1100" w:right="1660" w:bottom="1080" w:left="800" w:header="0" w:footer="890" w:gutter="0"/>
          <w:cols w:space="720"/>
        </w:sectPr>
      </w:pPr>
    </w:p>
    <w:p w:rsidR="007E6721" w:rsidRDefault="007E6721">
      <w:pPr>
        <w:pStyle w:val="BodyText"/>
        <w:rPr>
          <w:rFonts w:ascii="Times New Roman"/>
          <w:sz w:val="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2270"/>
        <w:gridCol w:w="3768"/>
        <w:gridCol w:w="1272"/>
        <w:gridCol w:w="3182"/>
      </w:tblGrid>
      <w:tr w:rsidR="007E6721">
        <w:trPr>
          <w:trHeight w:val="240"/>
        </w:trPr>
        <w:tc>
          <w:tcPr>
            <w:tcW w:w="3653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 w:line="232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Bookstop 19 rue Victor Hugo</w:t>
            </w:r>
          </w:p>
          <w:p w:rsidR="007E6721" w:rsidRDefault="00CA6651">
            <w:pPr>
              <w:pStyle w:val="TableParagraph"/>
              <w:spacing w:before="12" w:line="232" w:lineRule="exact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Brantome. Second hand.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Not going</w:t>
            </w:r>
          </w:p>
          <w:p w:rsidR="007E6721" w:rsidRDefault="00CA6651">
            <w:pPr>
              <w:pStyle w:val="TableParagraph"/>
              <w:spacing w:before="12" w:line="232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Bizare Eymet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3" w:line="254" w:lineRule="exact"/>
              <w:ind w:left="100" w:right="80"/>
              <w:rPr>
                <w:sz w:val="21"/>
              </w:rPr>
            </w:pPr>
            <w:r>
              <w:rPr>
                <w:w w:val="105"/>
                <w:sz w:val="21"/>
              </w:rPr>
              <w:t>Not going to</w:t>
            </w: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3" w:line="254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Books on France bookshop in UK?</w:t>
            </w: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Castle Bookshop Fayence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Not going</w:t>
            </w:r>
          </w:p>
          <w:p w:rsidR="007E6721" w:rsidRDefault="00CA6651">
            <w:pPr>
              <w:pStyle w:val="TableParagraph"/>
              <w:spacing w:before="12" w:line="232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  <w:u w:val="single" w:color="1F497D"/>
              </w:rPr>
              <w:t>Cannes English bookshop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Not going</w:t>
            </w:r>
          </w:p>
          <w:p w:rsidR="007E6721" w:rsidRDefault="00CA6651">
            <w:pPr>
              <w:pStyle w:val="TableParagraph"/>
              <w:spacing w:before="12" w:line="227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Glass Key bookshop</w:t>
            </w:r>
          </w:p>
          <w:p w:rsidR="007E6721" w:rsidRDefault="00CA6651">
            <w:pPr>
              <w:pStyle w:val="TableParagraph"/>
              <w:spacing w:before="12" w:line="232" w:lineRule="exact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Montmorillon cite de l’ecrit.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76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Bradley’s bookshop, Bordeaux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 w:line="252" w:lineRule="auto"/>
              <w:ind w:left="105"/>
              <w:rPr>
                <w:sz w:val="21"/>
              </w:rPr>
            </w:pPr>
            <w:r>
              <w:rPr>
                <w:sz w:val="21"/>
              </w:rPr>
              <w:t xml:space="preserve">www.bradleys- </w:t>
            </w:r>
            <w:r>
              <w:rPr>
                <w:w w:val="105"/>
                <w:sz w:val="21"/>
              </w:rPr>
              <w:t>bookshop.com</w:t>
            </w:r>
          </w:p>
        </w:tc>
        <w:tc>
          <w:tcPr>
            <w:tcW w:w="3768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1 rue de la Merci</w:t>
            </w: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Tea and cakes</w:t>
            </w:r>
          </w:p>
        </w:tc>
      </w:tr>
      <w:tr w:rsidR="007E6721">
        <w:trPr>
          <w:trHeight w:val="240"/>
        </w:trPr>
        <w:tc>
          <w:tcPr>
            <w:tcW w:w="3653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721">
        <w:trPr>
          <w:trHeight w:val="240"/>
        </w:trPr>
        <w:tc>
          <w:tcPr>
            <w:tcW w:w="3653" w:type="dxa"/>
            <w:shd w:val="clear" w:color="auto" w:fill="FF0000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21"/>
              </w:rPr>
              <w:t>E</w:t>
            </w:r>
            <w:r>
              <w:rPr>
                <w:b/>
                <w:color w:val="FFFFFF"/>
                <w:w w:val="105"/>
                <w:sz w:val="17"/>
              </w:rPr>
              <w:t>NGLISH LIBRARIES</w:t>
            </w:r>
          </w:p>
        </w:tc>
        <w:tc>
          <w:tcPr>
            <w:tcW w:w="2270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8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English Language Library in</w:t>
            </w:r>
          </w:p>
          <w:p w:rsidR="007E6721" w:rsidRDefault="00CA6651">
            <w:pPr>
              <w:pStyle w:val="TableParagraph"/>
              <w:spacing w:before="12" w:line="227" w:lineRule="exact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Angers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hyperlink r:id="rId20">
              <w:r>
                <w:rPr>
                  <w:w w:val="105"/>
                  <w:sz w:val="21"/>
                </w:rPr>
                <w:t>www.ellia.org</w:t>
              </w:r>
            </w:hyperlink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Friends of the Anglophone</w:t>
            </w:r>
          </w:p>
          <w:p w:rsidR="007E6721" w:rsidRDefault="00CA6651">
            <w:pPr>
              <w:pStyle w:val="TableParagraph"/>
              <w:spacing w:before="12" w:line="232" w:lineRule="exact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Library Montpellier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www.friendsoftheang</w:t>
            </w:r>
          </w:p>
          <w:p w:rsidR="007E6721" w:rsidRDefault="00CA6651">
            <w:pPr>
              <w:pStyle w:val="TableParagraph"/>
              <w:spacing w:before="12" w:line="232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lophonelibrary.com</w:t>
            </w: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or foal34.free.fr</w:t>
            </w:r>
          </w:p>
        </w:tc>
      </w:tr>
      <w:tr w:rsidR="007E6721">
        <w:trPr>
          <w:trHeight w:val="76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 w:line="252" w:lineRule="auto"/>
              <w:ind w:left="105" w:right="97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English library Association Quillan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Bibliothèque Anglaise de la</w:t>
            </w:r>
          </w:p>
          <w:p w:rsidR="007E6721" w:rsidRDefault="00CA6651">
            <w:pPr>
              <w:pStyle w:val="TableParagraph"/>
              <w:spacing w:before="8" w:line="250" w:lineRule="atLeas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Haute Vallée Place de Republique, 11500 QUILLAN</w:t>
            </w: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  <w:u w:val="single" w:color="1F497D"/>
              </w:rPr>
              <w:t>English Library, La Souterraine,</w:t>
            </w:r>
          </w:p>
          <w:p w:rsidR="007E6721" w:rsidRDefault="00CA6651">
            <w:pPr>
              <w:pStyle w:val="TableParagraph"/>
              <w:spacing w:before="12" w:line="232" w:lineRule="exact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  <w:u w:val="single" w:color="1F497D"/>
              </w:rPr>
              <w:t>Creuse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Fontrailles library. Eng library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3" w:line="254" w:lineRule="exact"/>
              <w:ind w:left="105"/>
              <w:rPr>
                <w:sz w:val="21"/>
              </w:rPr>
            </w:pPr>
            <w:hyperlink r:id="rId21">
              <w:r>
                <w:rPr>
                  <w:sz w:val="21"/>
                </w:rPr>
                <w:t>www.tuquet.co.uk/li</w:t>
              </w:r>
            </w:hyperlink>
            <w:r>
              <w:rPr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brary</w:t>
            </w: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NORTH OF TRIE SUR BAISE</w:t>
            </w:r>
          </w:p>
        </w:tc>
      </w:tr>
      <w:tr w:rsidR="007E6721">
        <w:trPr>
          <w:trHeight w:val="380"/>
        </w:trPr>
        <w:tc>
          <w:tcPr>
            <w:tcW w:w="3653" w:type="dxa"/>
            <w:tcBorders>
              <w:bottom w:val="single" w:sz="8" w:space="0" w:color="000000"/>
            </w:tcBorders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  <w:tcBorders>
              <w:top w:val="single" w:sz="8" w:space="0" w:color="000000"/>
            </w:tcBorders>
            <w:shd w:val="clear" w:color="auto" w:fill="FF0000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17"/>
              </w:rPr>
            </w:pPr>
            <w:r>
              <w:rPr>
                <w:color w:val="FFFFFF"/>
                <w:w w:val="105"/>
                <w:sz w:val="21"/>
              </w:rPr>
              <w:t>F</w:t>
            </w:r>
            <w:r>
              <w:rPr>
                <w:color w:val="FFFFFF"/>
                <w:w w:val="105"/>
                <w:sz w:val="17"/>
              </w:rPr>
              <w:t xml:space="preserve">ESTIVALS </w:t>
            </w:r>
            <w:r>
              <w:rPr>
                <w:color w:val="FFFFFF"/>
                <w:w w:val="105"/>
                <w:sz w:val="21"/>
              </w:rPr>
              <w:t>(</w:t>
            </w:r>
            <w:r>
              <w:rPr>
                <w:color w:val="FFFFFF"/>
                <w:w w:val="105"/>
                <w:sz w:val="17"/>
              </w:rPr>
              <w:t xml:space="preserve">AT LEAST WITH </w:t>
            </w:r>
            <w:r>
              <w:rPr>
                <w:color w:val="FFFFFF"/>
                <w:w w:val="105"/>
                <w:sz w:val="21"/>
              </w:rPr>
              <w:t>E</w:t>
            </w:r>
            <w:r>
              <w:rPr>
                <w:color w:val="FFFFFF"/>
                <w:w w:val="105"/>
                <w:sz w:val="17"/>
              </w:rPr>
              <w:t>NGLISH</w:t>
            </w:r>
          </w:p>
          <w:p w:rsidR="007E6721" w:rsidRDefault="00CA6651">
            <w:pPr>
              <w:pStyle w:val="TableParagraph"/>
              <w:spacing w:before="12" w:line="232" w:lineRule="exact"/>
              <w:ind w:left="105"/>
              <w:rPr>
                <w:sz w:val="21"/>
              </w:rPr>
            </w:pPr>
            <w:r>
              <w:rPr>
                <w:color w:val="FFFFFF"/>
                <w:w w:val="105"/>
                <w:sz w:val="17"/>
              </w:rPr>
              <w:t>LANGUAGE COMPONENT</w:t>
            </w:r>
            <w:r>
              <w:rPr>
                <w:color w:val="FFFFFF"/>
                <w:w w:val="105"/>
                <w:sz w:val="21"/>
              </w:rPr>
              <w:t>)</w:t>
            </w:r>
          </w:p>
        </w:tc>
        <w:tc>
          <w:tcPr>
            <w:tcW w:w="2270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76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Marathon des Mots, Toulouse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 w:line="252" w:lineRule="auto"/>
              <w:ind w:left="105"/>
              <w:rPr>
                <w:sz w:val="21"/>
              </w:rPr>
            </w:pPr>
            <w:r>
              <w:rPr>
                <w:sz w:val="21"/>
              </w:rPr>
              <w:t xml:space="preserve">www.lemarathondes </w:t>
            </w:r>
            <w:r>
              <w:rPr>
                <w:w w:val="105"/>
                <w:sz w:val="21"/>
              </w:rPr>
              <w:t>mots.com</w:t>
            </w: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24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 xml:space="preserve">Parisot </w:t>
            </w:r>
            <w:r>
              <w:rPr>
                <w:b/>
                <w:color w:val="1F497D"/>
                <w:w w:val="105"/>
                <w:sz w:val="21"/>
                <w:u w:val="single" w:color="1F497D"/>
              </w:rPr>
              <w:t>Tarn &amp; Garonne</w:t>
            </w:r>
          </w:p>
        </w:tc>
        <w:tc>
          <w:tcPr>
            <w:tcW w:w="2270" w:type="dxa"/>
            <w:tcBorders>
              <w:bottom w:val="thickThinMediumGap" w:sz="2" w:space="0" w:color="000000"/>
            </w:tcBorders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sz w:val="21"/>
              </w:rPr>
            </w:pPr>
            <w:hyperlink r:id="rId22">
              <w:r>
                <w:rPr>
                  <w:w w:val="105"/>
                  <w:sz w:val="21"/>
                </w:rPr>
                <w:t>www.festilitt.com</w:t>
              </w:r>
            </w:hyperlink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 w:line="232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721">
        <w:trPr>
          <w:trHeight w:val="24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Franco-British week Pays Foyen</w:t>
            </w:r>
          </w:p>
        </w:tc>
        <w:tc>
          <w:tcPr>
            <w:tcW w:w="2270" w:type="dxa"/>
            <w:tcBorders>
              <w:top w:val="thinThickMediumGap" w:sz="2" w:space="0" w:color="000000"/>
            </w:tcBorders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francobritishweek.co</w:t>
            </w: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 w:line="232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E6721" w:rsidRDefault="007E6721">
      <w:pPr>
        <w:rPr>
          <w:rFonts w:ascii="Times New Roman"/>
          <w:sz w:val="18"/>
        </w:rPr>
        <w:sectPr w:rsidR="007E6721">
          <w:pgSz w:w="16840" w:h="11900" w:orient="landscape"/>
          <w:pgMar w:top="1100" w:right="1660" w:bottom="1080" w:left="800" w:header="0" w:footer="890" w:gutter="0"/>
          <w:cols w:space="720"/>
        </w:sectPr>
      </w:pPr>
    </w:p>
    <w:p w:rsidR="007E6721" w:rsidRDefault="007E6721">
      <w:pPr>
        <w:pStyle w:val="BodyText"/>
        <w:rPr>
          <w:rFonts w:ascii="Times New Roman"/>
          <w:sz w:val="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2270"/>
        <w:gridCol w:w="3768"/>
        <w:gridCol w:w="1272"/>
        <w:gridCol w:w="3182"/>
      </w:tblGrid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(Sainte Foy la Grande, 33) late</w:t>
            </w:r>
          </w:p>
          <w:p w:rsidR="007E6721" w:rsidRDefault="00CA6651">
            <w:pPr>
              <w:pStyle w:val="TableParagraph"/>
              <w:spacing w:before="12" w:line="232" w:lineRule="exact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August.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m</w:t>
            </w: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102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Charroux literary festival.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 w:line="252" w:lineRule="auto"/>
              <w:ind w:left="105"/>
              <w:rPr>
                <w:sz w:val="21"/>
              </w:rPr>
            </w:pPr>
            <w:r>
              <w:rPr>
                <w:sz w:val="21"/>
              </w:rPr>
              <w:t xml:space="preserve">www.charrouxlitfest. </w:t>
            </w:r>
            <w:r>
              <w:rPr>
                <w:w w:val="105"/>
                <w:sz w:val="21"/>
              </w:rPr>
              <w:t>com</w:t>
            </w: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6" w:line="249" w:lineRule="auto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August Kate Rose is one of the organisers. Writers group Verteuil Verse or Facebook</w:t>
            </w:r>
          </w:p>
          <w:p w:rsidR="007E6721" w:rsidRDefault="00CA6651">
            <w:pPr>
              <w:pStyle w:val="TableParagraph"/>
              <w:spacing w:before="2" w:line="232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verteuilverse</w:t>
            </w: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St Clementin Deux Sevres Gordon</w:t>
            </w:r>
          </w:p>
          <w:p w:rsidR="007E6721" w:rsidRDefault="00CA6651">
            <w:pPr>
              <w:pStyle w:val="TableParagraph"/>
              <w:spacing w:before="12" w:line="227" w:lineRule="exact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Simms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color w:val="333333"/>
                <w:w w:val="105"/>
                <w:sz w:val="21"/>
                <w:u w:val="single" w:color="333333"/>
              </w:rPr>
              <w:t>www.stclementinlitfe</w:t>
            </w:r>
          </w:p>
          <w:p w:rsidR="007E6721" w:rsidRDefault="00CA6651">
            <w:pPr>
              <w:pStyle w:val="TableParagraph"/>
              <w:spacing w:before="12" w:line="227" w:lineRule="exact"/>
              <w:ind w:left="105"/>
              <w:rPr>
                <w:sz w:val="21"/>
              </w:rPr>
            </w:pPr>
            <w:r>
              <w:rPr>
                <w:color w:val="333333"/>
                <w:w w:val="105"/>
                <w:sz w:val="21"/>
                <w:u w:val="single" w:color="333333"/>
              </w:rPr>
              <w:t>st.com</w:t>
            </w: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24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Brive Book Fair early November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sz w:val="21"/>
              </w:rPr>
            </w:pPr>
            <w:hyperlink r:id="rId23">
              <w:r>
                <w:rPr>
                  <w:color w:val="000086"/>
                  <w:w w:val="105"/>
                  <w:sz w:val="21"/>
                </w:rPr>
                <w:t>www.brive.fr</w:t>
              </w:r>
            </w:hyperlink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 w:line="232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721">
        <w:trPr>
          <w:trHeight w:val="76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Angouleme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 w:line="252" w:lineRule="auto"/>
              <w:ind w:left="105"/>
              <w:rPr>
                <w:sz w:val="21"/>
              </w:rPr>
            </w:pPr>
            <w:hyperlink r:id="rId24">
              <w:r>
                <w:rPr>
                  <w:sz w:val="21"/>
                </w:rPr>
                <w:t>www.bdangouleme.c</w:t>
              </w:r>
            </w:hyperlink>
            <w:r>
              <w:rPr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om</w:t>
            </w:r>
          </w:p>
        </w:tc>
        <w:tc>
          <w:tcPr>
            <w:tcW w:w="3768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Comic book festival, not English</w:t>
            </w: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76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11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Salon du Livre Paris late March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11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livreparis.com</w:t>
            </w:r>
          </w:p>
        </w:tc>
        <w:tc>
          <w:tcPr>
            <w:tcW w:w="3768" w:type="dxa"/>
          </w:tcPr>
          <w:p w:rsidR="007E6721" w:rsidRDefault="00CA6651">
            <w:pPr>
              <w:pStyle w:val="TableParagraph"/>
              <w:spacing w:before="11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Not in English but still of interest</w:t>
            </w: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11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11" w:line="247" w:lineRule="auto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1200 publishers, 2000 authors 500 stands visitor entrance is</w:t>
            </w:r>
          </w:p>
          <w:p w:rsidR="007E6721" w:rsidRDefault="00CA6651">
            <w:pPr>
              <w:pStyle w:val="TableParagraph"/>
              <w:spacing w:before="5" w:line="232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10-12 euros</w:t>
            </w: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France show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www.thefrancesho</w:t>
            </w:r>
          </w:p>
          <w:p w:rsidR="007E6721" w:rsidRDefault="00CA6651">
            <w:pPr>
              <w:pStyle w:val="TableParagraph"/>
              <w:spacing w:before="12" w:line="227" w:lineRule="exact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w.com</w:t>
            </w:r>
          </w:p>
        </w:tc>
        <w:tc>
          <w:tcPr>
            <w:tcW w:w="3768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Olympia January</w:t>
            </w: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book a stall for next year</w:t>
            </w: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Salon du Livre de Vic-en-Bigorre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 xml:space="preserve">Contact </w:t>
            </w:r>
            <w:hyperlink r:id="rId25">
              <w:r>
                <w:rPr>
                  <w:w w:val="105"/>
                  <w:sz w:val="21"/>
                </w:rPr>
                <w:t xml:space="preserve">nick@nickinman.com </w:t>
              </w:r>
            </w:hyperlink>
            <w:r>
              <w:rPr>
                <w:w w:val="105"/>
                <w:sz w:val="21"/>
              </w:rPr>
              <w:t>for</w:t>
            </w:r>
          </w:p>
          <w:p w:rsidR="007E6721" w:rsidRDefault="00CA6651">
            <w:pPr>
              <w:pStyle w:val="TableParagraph"/>
              <w:spacing w:before="12" w:line="232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information</w:t>
            </w: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240"/>
        </w:trPr>
        <w:tc>
          <w:tcPr>
            <w:tcW w:w="3653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  <w:shd w:val="clear" w:color="auto" w:fill="FF0000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L</w:t>
            </w:r>
            <w:r>
              <w:rPr>
                <w:b/>
                <w:color w:val="FFFFFF"/>
                <w:w w:val="105"/>
                <w:sz w:val="17"/>
              </w:rPr>
              <w:t xml:space="preserve">OCAL NETWORKS </w:t>
            </w:r>
            <w:r>
              <w:rPr>
                <w:b/>
                <w:color w:val="FFFFFF"/>
                <w:w w:val="105"/>
                <w:sz w:val="21"/>
              </w:rPr>
              <w:t>B</w:t>
            </w:r>
            <w:r>
              <w:rPr>
                <w:b/>
                <w:color w:val="FFFFFF"/>
                <w:w w:val="105"/>
                <w:sz w:val="17"/>
              </w:rPr>
              <w:t>OOKSWAPS</w:t>
            </w:r>
            <w:r>
              <w:rPr>
                <w:b/>
                <w:color w:val="FFFFFF"/>
                <w:w w:val="105"/>
                <w:sz w:val="21"/>
              </w:rPr>
              <w:t>,</w:t>
            </w:r>
          </w:p>
          <w:p w:rsidR="007E6721" w:rsidRDefault="00CA6651">
            <w:pPr>
              <w:pStyle w:val="TableParagraph"/>
              <w:spacing w:before="45" w:line="194" w:lineRule="exact"/>
              <w:ind w:left="105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MARKET STALLS ETC</w:t>
            </w:r>
          </w:p>
        </w:tc>
        <w:tc>
          <w:tcPr>
            <w:tcW w:w="2270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18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 w:line="252" w:lineRule="auto"/>
              <w:ind w:left="105" w:right="97"/>
              <w:rPr>
                <w:sz w:val="21"/>
              </w:rPr>
            </w:pPr>
            <w:r>
              <w:rPr>
                <w:w w:val="105"/>
                <w:sz w:val="21"/>
              </w:rPr>
              <w:t>Some British market stall holders sell books – a direct way to make sales to people who don’t go to bookshops</w:t>
            </w:r>
          </w:p>
          <w:p w:rsidR="007E6721" w:rsidRDefault="00CA6651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Book clubs Find a book club Put</w:t>
            </w:r>
          </w:p>
          <w:p w:rsidR="007E6721" w:rsidRDefault="00CA6651">
            <w:pPr>
              <w:pStyle w:val="TableParagraph"/>
              <w:spacing w:line="260" w:lineRule="atLeas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book clubs in contact with authors. Meet your local author.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6" w:line="252" w:lineRule="auto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Local networks newsletters, printed or emailed</w:t>
            </w:r>
          </w:p>
        </w:tc>
      </w:tr>
      <w:tr w:rsidR="007E6721">
        <w:trPr>
          <w:trHeight w:val="240"/>
        </w:trPr>
        <w:tc>
          <w:tcPr>
            <w:tcW w:w="3653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721">
        <w:trPr>
          <w:trHeight w:val="240"/>
        </w:trPr>
        <w:tc>
          <w:tcPr>
            <w:tcW w:w="3653" w:type="dxa"/>
            <w:shd w:val="clear" w:color="auto" w:fill="FF0000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sz w:val="17"/>
              </w:rPr>
            </w:pPr>
            <w:r>
              <w:rPr>
                <w:color w:val="FFFFFF"/>
                <w:w w:val="105"/>
                <w:sz w:val="21"/>
              </w:rPr>
              <w:t>O</w:t>
            </w:r>
            <w:r>
              <w:rPr>
                <w:color w:val="FFFFFF"/>
                <w:w w:val="105"/>
                <w:sz w:val="17"/>
              </w:rPr>
              <w:t>THER</w:t>
            </w:r>
          </w:p>
        </w:tc>
        <w:tc>
          <w:tcPr>
            <w:tcW w:w="2270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8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  <w:shd w:val="clear" w:color="auto" w:fill="FF0000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Toulouse Women’s International</w:t>
            </w:r>
          </w:p>
          <w:p w:rsidR="007E6721" w:rsidRDefault="00CA6651">
            <w:pPr>
              <w:pStyle w:val="TableParagraph"/>
              <w:spacing w:before="12" w:line="232" w:lineRule="exact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Group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hyperlink r:id="rId26">
              <w:r>
                <w:rPr>
                  <w:w w:val="105"/>
                  <w:sz w:val="21"/>
                </w:rPr>
                <w:t>www.twigsite.org</w:t>
              </w:r>
            </w:hyperlink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76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 w:line="247" w:lineRule="auto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France-Grande Bretagne Association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hyperlink r:id="rId27">
              <w:r>
                <w:rPr>
                  <w:w w:val="105"/>
                  <w:sz w:val="21"/>
                </w:rPr>
                <w:t>www.afgb.free.fr</w:t>
              </w:r>
            </w:hyperlink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6" w:line="247" w:lineRule="auto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French and eng speaking members created 1916. There</w:t>
            </w:r>
          </w:p>
          <w:p w:rsidR="007E6721" w:rsidRDefault="00CA6651">
            <w:pPr>
              <w:pStyle w:val="TableParagraph"/>
              <w:spacing w:before="5" w:line="232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are branches in Paris (150</w:t>
            </w:r>
          </w:p>
        </w:tc>
      </w:tr>
    </w:tbl>
    <w:p w:rsidR="007E6721" w:rsidRDefault="007E6721">
      <w:pPr>
        <w:spacing w:line="232" w:lineRule="exact"/>
        <w:rPr>
          <w:sz w:val="21"/>
        </w:rPr>
        <w:sectPr w:rsidR="007E6721">
          <w:pgSz w:w="16840" w:h="11900" w:orient="landscape"/>
          <w:pgMar w:top="1100" w:right="1660" w:bottom="1080" w:left="800" w:header="0" w:footer="890" w:gutter="0"/>
          <w:cols w:space="720"/>
        </w:sectPr>
      </w:pPr>
    </w:p>
    <w:p w:rsidR="007E6721" w:rsidRDefault="007E6721">
      <w:pPr>
        <w:pStyle w:val="BodyText"/>
        <w:rPr>
          <w:rFonts w:ascii="Times New Roman"/>
          <w:sz w:val="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2270"/>
        <w:gridCol w:w="3768"/>
        <w:gridCol w:w="1272"/>
        <w:gridCol w:w="3182"/>
      </w:tblGrid>
      <w:tr w:rsidR="007E6721">
        <w:trPr>
          <w:trHeight w:val="760"/>
        </w:trPr>
        <w:tc>
          <w:tcPr>
            <w:tcW w:w="3653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members), Limoges, Lyon,</w:t>
            </w:r>
          </w:p>
          <w:p w:rsidR="007E6721" w:rsidRDefault="00CA6651">
            <w:pPr>
              <w:pStyle w:val="TableParagraph"/>
              <w:spacing w:line="260" w:lineRule="atLeas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Cahors (</w:t>
            </w:r>
            <w:hyperlink r:id="rId28">
              <w:r>
                <w:rPr>
                  <w:w w:val="105"/>
                  <w:sz w:val="21"/>
                </w:rPr>
                <w:t>www.quercyfgb.com:</w:t>
              </w:r>
            </w:hyperlink>
            <w:r>
              <w:rPr>
                <w:w w:val="105"/>
                <w:sz w:val="21"/>
              </w:rPr>
              <w:t xml:space="preserve"> 270 members)</w:t>
            </w: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  <w:u w:val="single" w:color="1F497D"/>
              </w:rPr>
              <w:t>Spokenword Paris writers group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color w:val="333333"/>
                <w:w w:val="105"/>
                <w:sz w:val="21"/>
                <w:u w:val="single" w:color="333333"/>
              </w:rPr>
              <w:t>Spokenwordparis.org</w:t>
            </w: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CHECKED</w:t>
            </w: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  <w:u w:val="single" w:color="1F497D"/>
              </w:rPr>
              <w:t>Interntional Club of Bordeaux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hyperlink r:id="rId29">
              <w:r>
                <w:rPr>
                  <w:color w:val="333333"/>
                  <w:w w:val="105"/>
                  <w:sz w:val="21"/>
                  <w:u w:val="single" w:color="333333"/>
                </w:rPr>
                <w:t>www.icbordeaux.fr</w:t>
              </w:r>
            </w:hyperlink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CHECKED</w:t>
            </w: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721">
        <w:trPr>
          <w:trHeight w:val="50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British in France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3" w:line="254" w:lineRule="exact"/>
              <w:ind w:left="105"/>
              <w:rPr>
                <w:sz w:val="21"/>
              </w:rPr>
            </w:pPr>
            <w:r>
              <w:rPr>
                <w:sz w:val="21"/>
              </w:rPr>
              <w:t xml:space="preserve">www.britishinfrance. </w:t>
            </w:r>
            <w:r>
              <w:rPr>
                <w:w w:val="105"/>
                <w:sz w:val="21"/>
              </w:rPr>
              <w:t>com</w:t>
            </w: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CHECKED</w:t>
            </w:r>
          </w:p>
        </w:tc>
        <w:tc>
          <w:tcPr>
            <w:tcW w:w="3182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official website</w:t>
            </w:r>
          </w:p>
        </w:tc>
      </w:tr>
      <w:tr w:rsidR="007E6721">
        <w:trPr>
          <w:trHeight w:val="24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 w:line="232" w:lineRule="exact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BBC Radio Jersey</w:t>
            </w:r>
          </w:p>
        </w:tc>
        <w:tc>
          <w:tcPr>
            <w:tcW w:w="2270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8" w:type="dxa"/>
          </w:tcPr>
          <w:p w:rsidR="007E6721" w:rsidRDefault="00CA6651">
            <w:pPr>
              <w:pStyle w:val="TableParagraph"/>
              <w:spacing w:before="6" w:line="232" w:lineRule="exact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And other Channel Islands media</w:t>
            </w:r>
          </w:p>
        </w:tc>
        <w:tc>
          <w:tcPr>
            <w:tcW w:w="127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721">
        <w:trPr>
          <w:trHeight w:val="760"/>
        </w:trPr>
        <w:tc>
          <w:tcPr>
            <w:tcW w:w="3653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color w:val="1F497D"/>
                <w:w w:val="105"/>
                <w:sz w:val="21"/>
              </w:rPr>
              <w:t>The International Players</w:t>
            </w:r>
          </w:p>
        </w:tc>
        <w:tc>
          <w:tcPr>
            <w:tcW w:w="2270" w:type="dxa"/>
          </w:tcPr>
          <w:p w:rsidR="007E6721" w:rsidRDefault="00CA6651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www.internationalpl</w:t>
            </w:r>
          </w:p>
          <w:p w:rsidR="007E6721" w:rsidRDefault="00CA6651">
            <w:pPr>
              <w:pStyle w:val="TableParagraph"/>
              <w:spacing w:line="260" w:lineRule="atLeast"/>
              <w:ind w:left="105"/>
              <w:rPr>
                <w:sz w:val="21"/>
              </w:rPr>
            </w:pPr>
            <w:r>
              <w:rPr>
                <w:sz w:val="21"/>
              </w:rPr>
              <w:t xml:space="preserve">ayers.co.uk/ip/index. </w:t>
            </w:r>
            <w:r>
              <w:rPr>
                <w:w w:val="105"/>
                <w:sz w:val="21"/>
              </w:rPr>
              <w:t>php</w:t>
            </w:r>
          </w:p>
        </w:tc>
        <w:tc>
          <w:tcPr>
            <w:tcW w:w="3768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7E6721" w:rsidRDefault="00CA6651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</w:p>
        </w:tc>
        <w:tc>
          <w:tcPr>
            <w:tcW w:w="3182" w:type="dxa"/>
          </w:tcPr>
          <w:p w:rsidR="007E6721" w:rsidRDefault="007E67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A6651" w:rsidRDefault="00CA6651"/>
    <w:sectPr w:rsidR="00CA6651">
      <w:pgSz w:w="16840" w:h="11900" w:orient="landscape"/>
      <w:pgMar w:top="1100" w:right="1660" w:bottom="1080" w:left="80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51" w:rsidRDefault="00CA6651">
      <w:r>
        <w:separator/>
      </w:r>
    </w:p>
  </w:endnote>
  <w:endnote w:type="continuationSeparator" w:id="0">
    <w:p w:rsidR="00CA6651" w:rsidRDefault="00CA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21" w:rsidRDefault="00CA6651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7.05pt;margin-top:536.5pt;width:8.05pt;height:11.7pt;z-index:-45424;mso-position-horizontal-relative:page;mso-position-vertical-relative:page" filled="f" stroked="f">
          <v:textbox inset="0,0,0,0">
            <w:txbxContent>
              <w:p w:rsidR="007E6721" w:rsidRDefault="00CA6651">
                <w:pPr>
                  <w:spacing w:before="18"/>
                  <w:ind w:left="40"/>
                  <w:rPr>
                    <w:rFonts w:ascii="Calibri"/>
                    <w:i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i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45FAD">
                  <w:rPr>
                    <w:rFonts w:ascii="Calibri"/>
                    <w:i/>
                    <w:noProof/>
                    <w:w w:val="99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51" w:rsidRDefault="00CA6651">
      <w:r>
        <w:separator/>
      </w:r>
    </w:p>
  </w:footnote>
  <w:footnote w:type="continuationSeparator" w:id="0">
    <w:p w:rsidR="00CA6651" w:rsidRDefault="00CA6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E6721"/>
    <w:rsid w:val="00245FAD"/>
    <w:rsid w:val="007E6721"/>
    <w:rsid w:val="00CA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5F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FAD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245F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FAD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iviera-press.fr/" TargetMode="External"/><Relationship Id="rId18" Type="http://schemas.openxmlformats.org/officeDocument/2006/relationships/hyperlink" Target="mailto:pando@steampublishing.net" TargetMode="External"/><Relationship Id="rId26" Type="http://schemas.openxmlformats.org/officeDocument/2006/relationships/hyperlink" Target="http://www.twigsite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uquet.co.uk/li" TargetMode="External"/><Relationship Id="rId7" Type="http://schemas.openxmlformats.org/officeDocument/2006/relationships/hyperlink" Target="http://www.francetoday.co/" TargetMode="External"/><Relationship Id="rId12" Type="http://schemas.openxmlformats.org/officeDocument/2006/relationships/hyperlink" Target="http://www.survivefrance.c/" TargetMode="External"/><Relationship Id="rId17" Type="http://schemas.openxmlformats.org/officeDocument/2006/relationships/hyperlink" Target="http://www.marketing.je/" TargetMode="External"/><Relationship Id="rId25" Type="http://schemas.openxmlformats.org/officeDocument/2006/relationships/hyperlink" Target="mailto:nick@nickinman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ngloinfo.com/" TargetMode="External"/><Relationship Id="rId20" Type="http://schemas.openxmlformats.org/officeDocument/2006/relationships/hyperlink" Target="http://www.ellia.org/" TargetMode="External"/><Relationship Id="rId29" Type="http://schemas.openxmlformats.org/officeDocument/2006/relationships/hyperlink" Target="http://www.icbordeaux.fr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uromayenne.o/" TargetMode="External"/><Relationship Id="rId24" Type="http://schemas.openxmlformats.org/officeDocument/2006/relationships/hyperlink" Target="http://www.bdangouleme.c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in@audeflyer.co" TargetMode="External"/><Relationship Id="rId23" Type="http://schemas.openxmlformats.org/officeDocument/2006/relationships/hyperlink" Target="http://www.brive.fr/" TargetMode="External"/><Relationship Id="rId28" Type="http://schemas.openxmlformats.org/officeDocument/2006/relationships/hyperlink" Target="http://www.quercyfgb.com/" TargetMode="External"/><Relationship Id="rId10" Type="http://schemas.openxmlformats.org/officeDocument/2006/relationships/hyperlink" Target="http://www.thisfrenchlife.c/" TargetMode="External"/><Relationship Id="rId19" Type="http://schemas.openxmlformats.org/officeDocument/2006/relationships/hyperlink" Target="http://www.france24.co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arisvoice.com/" TargetMode="External"/><Relationship Id="rId14" Type="http://schemas.openxmlformats.org/officeDocument/2006/relationships/hyperlink" Target="http://www.thelocal.fr/" TargetMode="External"/><Relationship Id="rId22" Type="http://schemas.openxmlformats.org/officeDocument/2006/relationships/hyperlink" Target="http://www.festilitt.com/" TargetMode="External"/><Relationship Id="rId27" Type="http://schemas.openxmlformats.org/officeDocument/2006/relationships/hyperlink" Target="http://www.afgb.free.fr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Ganley</cp:lastModifiedBy>
  <cp:revision>2</cp:revision>
  <dcterms:created xsi:type="dcterms:W3CDTF">2017-10-12T13:16:00Z</dcterms:created>
  <dcterms:modified xsi:type="dcterms:W3CDTF">2017-10-12T13:15:00Z</dcterms:modified>
</cp:coreProperties>
</file>